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5421D" w14:textId="77777777" w:rsidR="00A66922" w:rsidRPr="00715051" w:rsidRDefault="00A66922" w:rsidP="00A66922">
      <w:pPr>
        <w:rPr>
          <w:rFonts w:ascii="Arial" w:hAnsi="Arial" w:cs="Arial"/>
          <w:sz w:val="22"/>
          <w:szCs w:val="22"/>
        </w:rPr>
      </w:pPr>
      <w:r w:rsidRPr="00715051">
        <w:rPr>
          <w:rFonts w:ascii="Arial" w:hAnsi="Arial" w:cs="Arial"/>
          <w:sz w:val="22"/>
          <w:szCs w:val="22"/>
        </w:rPr>
        <w:t>FOR IMMEDIATE RELEASE</w:t>
      </w:r>
    </w:p>
    <w:p w14:paraId="29C13B1A" w14:textId="77777777" w:rsidR="00A66922" w:rsidRPr="00715051" w:rsidRDefault="00A66922" w:rsidP="00A66922">
      <w:pPr>
        <w:rPr>
          <w:rFonts w:ascii="Arial" w:hAnsi="Arial" w:cs="Arial"/>
          <w:sz w:val="22"/>
          <w:szCs w:val="22"/>
        </w:rPr>
      </w:pPr>
    </w:p>
    <w:p w14:paraId="750517BA" w14:textId="1DF2F4AA" w:rsidR="00A66922" w:rsidRPr="00715051" w:rsidRDefault="0035344C" w:rsidP="00A66922">
      <w:pPr>
        <w:rPr>
          <w:rFonts w:ascii="Arial" w:hAnsi="Arial" w:cs="Arial"/>
          <w:b/>
          <w:bCs/>
          <w:sz w:val="36"/>
          <w:szCs w:val="22"/>
        </w:rPr>
      </w:pPr>
      <w:r w:rsidRPr="00715051">
        <w:rPr>
          <w:rFonts w:ascii="Arial" w:hAnsi="Arial" w:cs="Arial"/>
          <w:b/>
          <w:bCs/>
          <w:sz w:val="36"/>
          <w:szCs w:val="22"/>
        </w:rPr>
        <w:t>[Co-op Name] Honored with Communication Award</w:t>
      </w:r>
    </w:p>
    <w:p w14:paraId="5F6C3F1E" w14:textId="77777777" w:rsidR="00A66922" w:rsidRPr="00715051" w:rsidRDefault="00A66922" w:rsidP="00A66922">
      <w:pPr>
        <w:rPr>
          <w:rFonts w:ascii="Arial" w:hAnsi="Arial" w:cs="Arial"/>
          <w:sz w:val="22"/>
          <w:szCs w:val="22"/>
        </w:rPr>
      </w:pPr>
    </w:p>
    <w:p w14:paraId="756E77B9" w14:textId="77777777" w:rsidR="0035344C" w:rsidRPr="00715051" w:rsidRDefault="0035344C" w:rsidP="0035344C">
      <w:pPr>
        <w:rPr>
          <w:rFonts w:ascii="Arial" w:hAnsi="Arial" w:cs="Arial"/>
          <w:sz w:val="22"/>
        </w:rPr>
      </w:pPr>
      <w:r w:rsidRPr="00715051">
        <w:rPr>
          <w:rFonts w:ascii="Arial" w:hAnsi="Arial" w:cs="Arial"/>
          <w:sz w:val="22"/>
        </w:rPr>
        <w:t>[CO-OP HEADQUARTERS TOWN]</w:t>
      </w:r>
      <w:r w:rsidR="00DC3434" w:rsidRPr="00715051">
        <w:rPr>
          <w:rFonts w:ascii="Arial" w:hAnsi="Arial" w:cs="Arial"/>
          <w:sz w:val="22"/>
        </w:rPr>
        <w:t xml:space="preserve"> – </w:t>
      </w:r>
      <w:r w:rsidRPr="00715051">
        <w:rPr>
          <w:rFonts w:ascii="Arial" w:hAnsi="Arial" w:cs="Arial"/>
          <w:sz w:val="22"/>
        </w:rPr>
        <w:t xml:space="preserve">[Co-op Name] was recently honored with a TECA Top </w:t>
      </w:r>
      <w:proofErr w:type="spellStart"/>
      <w:r w:rsidRPr="00715051">
        <w:rPr>
          <w:rFonts w:ascii="Arial" w:hAnsi="Arial" w:cs="Arial"/>
          <w:sz w:val="22"/>
        </w:rPr>
        <w:t>Tenn</w:t>
      </w:r>
      <w:proofErr w:type="spellEnd"/>
      <w:r w:rsidRPr="00715051">
        <w:rPr>
          <w:rFonts w:ascii="Arial" w:hAnsi="Arial" w:cs="Arial"/>
          <w:sz w:val="22"/>
        </w:rPr>
        <w:t xml:space="preserve"> Communication Award in recognition of its work to educate and inform electric co-op members. The honor was presented during the annual meeting of the Tennessee Electric Cooperative Association in Nashville.</w:t>
      </w:r>
    </w:p>
    <w:p w14:paraId="29F3F310" w14:textId="77777777" w:rsidR="0035344C" w:rsidRPr="00715051" w:rsidRDefault="0035344C" w:rsidP="0035344C">
      <w:pPr>
        <w:rPr>
          <w:rFonts w:ascii="Arial" w:hAnsi="Arial" w:cs="Arial"/>
          <w:sz w:val="22"/>
        </w:rPr>
      </w:pPr>
    </w:p>
    <w:p w14:paraId="0EC07439" w14:textId="77777777" w:rsidR="0035344C" w:rsidRPr="00715051" w:rsidRDefault="0035344C" w:rsidP="0035344C">
      <w:pPr>
        <w:rPr>
          <w:rFonts w:ascii="Arial" w:hAnsi="Arial" w:cs="Arial"/>
          <w:sz w:val="22"/>
        </w:rPr>
      </w:pPr>
      <w:r w:rsidRPr="00715051">
        <w:rPr>
          <w:rFonts w:ascii="Arial" w:hAnsi="Arial" w:cs="Arial"/>
          <w:sz w:val="22"/>
        </w:rPr>
        <w:t>[Describe award won and project]</w:t>
      </w:r>
    </w:p>
    <w:p w14:paraId="08376628" w14:textId="77777777" w:rsidR="0035344C" w:rsidRPr="00715051" w:rsidRDefault="0035344C" w:rsidP="0035344C">
      <w:pPr>
        <w:rPr>
          <w:rFonts w:ascii="Arial" w:hAnsi="Arial" w:cs="Arial"/>
          <w:sz w:val="22"/>
        </w:rPr>
      </w:pPr>
    </w:p>
    <w:p w14:paraId="523B82D2" w14:textId="176581B3" w:rsidR="0035344C" w:rsidRPr="00715051" w:rsidRDefault="0035344C" w:rsidP="0035344C">
      <w:pPr>
        <w:rPr>
          <w:rFonts w:ascii="Arial" w:hAnsi="Arial" w:cs="Arial"/>
          <w:sz w:val="22"/>
        </w:rPr>
      </w:pPr>
      <w:r w:rsidRPr="00715051">
        <w:rPr>
          <w:rFonts w:ascii="Arial" w:hAnsi="Arial" w:cs="Arial"/>
          <w:sz w:val="22"/>
        </w:rPr>
        <w:t xml:space="preserve">"It is important for electric cooperative consumer-owners to be educated and informed," says Robin Conover, TECA's vice president of communications and editor of </w:t>
      </w:r>
      <w:r w:rsidRPr="00715051">
        <w:rPr>
          <w:rFonts w:ascii="Arial" w:hAnsi="Arial" w:cs="Arial"/>
          <w:i/>
          <w:sz w:val="22"/>
        </w:rPr>
        <w:t>The Tennessee Magazine</w:t>
      </w:r>
      <w:r w:rsidRPr="00715051">
        <w:rPr>
          <w:rFonts w:ascii="Arial" w:hAnsi="Arial" w:cs="Arial"/>
          <w:sz w:val="22"/>
        </w:rPr>
        <w:t>. "We honor these winners for telling the electric cooperative story in a professional way."</w:t>
      </w:r>
    </w:p>
    <w:p w14:paraId="2D7242FC" w14:textId="77777777" w:rsidR="0035344C" w:rsidRPr="00715051" w:rsidRDefault="0035344C" w:rsidP="0035344C">
      <w:pPr>
        <w:rPr>
          <w:rFonts w:ascii="Arial" w:hAnsi="Arial" w:cs="Arial"/>
        </w:rPr>
      </w:pPr>
    </w:p>
    <w:p w14:paraId="3A89E8AE" w14:textId="77777777" w:rsidR="0051780B" w:rsidRDefault="0051780B" w:rsidP="0051780B">
      <w:pPr>
        <w:rPr>
          <w:rFonts w:ascii="Arial" w:hAnsi="Arial" w:cs="Arial"/>
          <w:sz w:val="22"/>
        </w:rPr>
      </w:pPr>
      <w:r>
        <w:rPr>
          <w:rFonts w:ascii="Arial" w:hAnsi="Arial" w:cs="Arial"/>
          <w:sz w:val="22"/>
        </w:rPr>
        <w:t>T</w:t>
      </w:r>
      <w:r w:rsidRPr="00AF338C">
        <w:rPr>
          <w:rFonts w:ascii="Arial" w:hAnsi="Arial" w:cs="Arial"/>
          <w:sz w:val="22"/>
        </w:rPr>
        <w:t>he 7</w:t>
      </w:r>
      <w:r>
        <w:rPr>
          <w:rFonts w:ascii="Arial" w:hAnsi="Arial" w:cs="Arial"/>
          <w:sz w:val="22"/>
        </w:rPr>
        <w:t>8</w:t>
      </w:r>
      <w:r w:rsidRPr="00AF338C">
        <w:rPr>
          <w:rFonts w:ascii="Arial" w:hAnsi="Arial" w:cs="Arial"/>
          <w:sz w:val="22"/>
          <w:vertAlign w:val="superscript"/>
        </w:rPr>
        <w:t>th</w:t>
      </w:r>
      <w:r w:rsidRPr="00AF338C">
        <w:rPr>
          <w:rFonts w:ascii="Arial" w:hAnsi="Arial" w:cs="Arial"/>
          <w:sz w:val="22"/>
        </w:rPr>
        <w:t xml:space="preserve"> annual meeting of the Tennessee Electric Cooperative Association</w:t>
      </w:r>
      <w:r>
        <w:rPr>
          <w:rFonts w:ascii="Arial" w:hAnsi="Arial" w:cs="Arial"/>
          <w:sz w:val="22"/>
        </w:rPr>
        <w:t xml:space="preserve"> was</w:t>
      </w:r>
      <w:r w:rsidRPr="00AF338C">
        <w:rPr>
          <w:rFonts w:ascii="Arial" w:hAnsi="Arial" w:cs="Arial"/>
          <w:sz w:val="22"/>
        </w:rPr>
        <w:t xml:space="preserve"> held Sunday, Nov. </w:t>
      </w:r>
      <w:r>
        <w:rPr>
          <w:rFonts w:ascii="Arial" w:hAnsi="Arial" w:cs="Arial"/>
          <w:sz w:val="22"/>
        </w:rPr>
        <w:t>24, through Tuesday, Nov. 26</w:t>
      </w:r>
      <w:r w:rsidRPr="00AF338C">
        <w:rPr>
          <w:rFonts w:ascii="Arial" w:hAnsi="Arial" w:cs="Arial"/>
          <w:sz w:val="22"/>
        </w:rPr>
        <w:t xml:space="preserve">, in Nashville. </w:t>
      </w:r>
      <w:r>
        <w:rPr>
          <w:rFonts w:ascii="Arial" w:hAnsi="Arial" w:cs="Arial"/>
          <w:sz w:val="22"/>
        </w:rPr>
        <w:t>Nearly 400</w:t>
      </w:r>
      <w:r w:rsidRPr="00AF338C">
        <w:rPr>
          <w:rFonts w:ascii="Arial" w:hAnsi="Arial" w:cs="Arial"/>
          <w:sz w:val="22"/>
        </w:rPr>
        <w:t xml:space="preserve"> electric cooperative leaders from across the state attended the event where they </w:t>
      </w:r>
      <w:r>
        <w:rPr>
          <w:rFonts w:ascii="Arial" w:hAnsi="Arial" w:cs="Arial"/>
          <w:sz w:val="22"/>
          <w:szCs w:val="22"/>
        </w:rPr>
        <w:t>discussed</w:t>
      </w:r>
      <w:r w:rsidRPr="001A2FD1">
        <w:rPr>
          <w:rFonts w:ascii="Arial" w:hAnsi="Arial" w:cs="Arial"/>
          <w:sz w:val="22"/>
          <w:szCs w:val="22"/>
        </w:rPr>
        <w:t xml:space="preserve"> the significant impact co-ops have</w:t>
      </w:r>
      <w:r>
        <w:rPr>
          <w:rFonts w:ascii="Arial" w:hAnsi="Arial" w:cs="Arial"/>
          <w:sz w:val="22"/>
          <w:szCs w:val="22"/>
        </w:rPr>
        <w:t xml:space="preserve">, </w:t>
      </w:r>
      <w:r w:rsidRPr="001A2FD1">
        <w:rPr>
          <w:rFonts w:ascii="Arial" w:hAnsi="Arial" w:cs="Arial"/>
          <w:sz w:val="22"/>
          <w:szCs w:val="22"/>
        </w:rPr>
        <w:t>challenged one another to meet the needs of their communities</w:t>
      </w:r>
      <w:r>
        <w:rPr>
          <w:rFonts w:ascii="Arial" w:hAnsi="Arial" w:cs="Arial"/>
          <w:sz w:val="22"/>
          <w:szCs w:val="22"/>
        </w:rPr>
        <w:t xml:space="preserve"> and learned more about emerging technology and power supply issues</w:t>
      </w:r>
      <w:r w:rsidRPr="00AF338C">
        <w:rPr>
          <w:rFonts w:ascii="Arial" w:hAnsi="Arial" w:cs="Arial"/>
          <w:sz w:val="22"/>
        </w:rPr>
        <w:t xml:space="preserve">. </w:t>
      </w:r>
    </w:p>
    <w:p w14:paraId="0EB20590" w14:textId="77777777" w:rsidR="00076374" w:rsidRPr="00AF338C" w:rsidRDefault="00076374" w:rsidP="00076374">
      <w:pPr>
        <w:rPr>
          <w:rFonts w:ascii="Arial" w:hAnsi="Arial" w:cs="Arial"/>
          <w:sz w:val="22"/>
        </w:rPr>
      </w:pPr>
    </w:p>
    <w:p w14:paraId="237DD62F" w14:textId="77777777" w:rsidR="0051780B" w:rsidRPr="004C30EB" w:rsidRDefault="0051780B" w:rsidP="0051780B">
      <w:pPr>
        <w:rPr>
          <w:rFonts w:ascii="Arial" w:hAnsi="Arial" w:cs="Arial"/>
        </w:rPr>
      </w:pPr>
      <w:r>
        <w:rPr>
          <w:rFonts w:ascii="Arial" w:hAnsi="Arial" w:cs="Arial"/>
        </w:rPr>
        <w:t>“</w:t>
      </w:r>
      <w:r w:rsidRPr="009903B5">
        <w:rPr>
          <w:rFonts w:ascii="Arial" w:hAnsi="Arial" w:cs="Arial"/>
        </w:rPr>
        <w:t>We believe that Tennesseans should not be constrained by where they choose to live, and we are committed to closing the gap between opportunities in places like Nashville and Chattanooga and the opportunities that exist in New Market, Centerville and hundreds of other rural and suburban communities</w:t>
      </w:r>
      <w:r>
        <w:rPr>
          <w:rFonts w:ascii="Arial" w:hAnsi="Arial" w:cs="Arial"/>
        </w:rPr>
        <w:t xml:space="preserve">,” says </w:t>
      </w:r>
      <w:proofErr w:type="spellStart"/>
      <w:r>
        <w:rPr>
          <w:rFonts w:ascii="Arial" w:hAnsi="Arial" w:cs="Arial"/>
        </w:rPr>
        <w:t>Callis</w:t>
      </w:r>
      <w:proofErr w:type="spellEnd"/>
      <w:r w:rsidRPr="009903B5">
        <w:rPr>
          <w:rFonts w:ascii="Arial" w:hAnsi="Arial" w:cs="Arial"/>
        </w:rPr>
        <w:t xml:space="preserve">. </w:t>
      </w:r>
      <w:r>
        <w:rPr>
          <w:rFonts w:ascii="Arial" w:hAnsi="Arial" w:cs="Arial"/>
        </w:rPr>
        <w:t>“</w:t>
      </w:r>
      <w:r w:rsidRPr="009903B5">
        <w:rPr>
          <w:rFonts w:ascii="Arial" w:hAnsi="Arial" w:cs="Arial"/>
        </w:rPr>
        <w:t xml:space="preserve">The continued success of co-ops and the communities we serve depend on people choosing to live and raise their families here </w:t>
      </w:r>
      <w:r>
        <w:rPr>
          <w:rFonts w:ascii="Arial" w:hAnsi="Arial" w:cs="Arial"/>
        </w:rPr>
        <w:t>– </w:t>
      </w:r>
      <w:r w:rsidRPr="009903B5">
        <w:rPr>
          <w:rFonts w:ascii="Arial" w:hAnsi="Arial" w:cs="Arial"/>
        </w:rPr>
        <w:t>not in spite of the limitations, but because of the abundant opportunities.</w:t>
      </w:r>
      <w:r>
        <w:rPr>
          <w:rFonts w:ascii="Arial" w:hAnsi="Arial" w:cs="Arial"/>
        </w:rPr>
        <w:t>”</w:t>
      </w:r>
    </w:p>
    <w:p w14:paraId="7E6F859B" w14:textId="77777777" w:rsidR="00076374" w:rsidRPr="00314972" w:rsidRDefault="00076374" w:rsidP="00076374">
      <w:pPr>
        <w:rPr>
          <w:rFonts w:ascii="Arial" w:hAnsi="Arial" w:cs="Arial"/>
          <w:sz w:val="22"/>
        </w:rPr>
      </w:pPr>
      <w:bookmarkStart w:id="0" w:name="_GoBack"/>
      <w:bookmarkEnd w:id="0"/>
    </w:p>
    <w:p w14:paraId="2ED888F9" w14:textId="51E96872" w:rsidR="00FC4CC5" w:rsidRPr="00715051" w:rsidRDefault="00A66922">
      <w:pPr>
        <w:rPr>
          <w:rFonts w:ascii="Arial" w:hAnsi="Arial" w:cs="Arial"/>
          <w:sz w:val="22"/>
          <w:szCs w:val="22"/>
        </w:rPr>
      </w:pPr>
      <w:r w:rsidRPr="00715051">
        <w:rPr>
          <w:rFonts w:ascii="Arial" w:hAnsi="Arial" w:cs="Arial"/>
          <w:sz w:val="22"/>
          <w:szCs w:val="22"/>
        </w:rPr>
        <w:t xml:space="preserve">The Tennessee Electric Cooperative Association provides </w:t>
      </w:r>
      <w:r w:rsidR="00B3287E" w:rsidRPr="00715051">
        <w:rPr>
          <w:rFonts w:ascii="Arial" w:hAnsi="Arial" w:cs="Arial"/>
          <w:sz w:val="22"/>
          <w:szCs w:val="22"/>
        </w:rPr>
        <w:t>leadership, advocacy and</w:t>
      </w:r>
      <w:r w:rsidRPr="00715051">
        <w:rPr>
          <w:rFonts w:ascii="Arial" w:hAnsi="Arial" w:cs="Arial"/>
          <w:sz w:val="22"/>
          <w:szCs w:val="22"/>
        </w:rPr>
        <w:t xml:space="preserve"> support for Tennessee’s 23 electric cooperatives and publishes </w:t>
      </w:r>
      <w:r w:rsidRPr="00715051">
        <w:rPr>
          <w:rFonts w:ascii="Arial" w:hAnsi="Arial" w:cs="Arial"/>
          <w:i/>
          <w:sz w:val="22"/>
          <w:szCs w:val="22"/>
        </w:rPr>
        <w:t>The Tennessee Magazine</w:t>
      </w:r>
      <w:r w:rsidRPr="00715051">
        <w:rPr>
          <w:rFonts w:ascii="Arial" w:hAnsi="Arial" w:cs="Arial"/>
          <w:sz w:val="22"/>
          <w:szCs w:val="22"/>
        </w:rPr>
        <w:t xml:space="preserve">, the state’s most widely circulated periodical. Visit tnelectric.org or tnmagazine.org to learn more. </w:t>
      </w:r>
    </w:p>
    <w:p w14:paraId="440B852F" w14:textId="77777777" w:rsidR="00FC4CC5" w:rsidRPr="00715051" w:rsidRDefault="00FC4CC5">
      <w:pPr>
        <w:rPr>
          <w:rFonts w:ascii="Arial" w:hAnsi="Arial" w:cs="Arial"/>
          <w:sz w:val="22"/>
        </w:rPr>
      </w:pPr>
    </w:p>
    <w:sectPr w:rsidR="00FC4CC5" w:rsidRPr="00715051" w:rsidSect="00F244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34"/>
    <w:rsid w:val="00076374"/>
    <w:rsid w:val="0035344C"/>
    <w:rsid w:val="00412BCB"/>
    <w:rsid w:val="0042261E"/>
    <w:rsid w:val="0051780B"/>
    <w:rsid w:val="00570318"/>
    <w:rsid w:val="0057059C"/>
    <w:rsid w:val="00636414"/>
    <w:rsid w:val="006C46FA"/>
    <w:rsid w:val="006C56A7"/>
    <w:rsid w:val="00715051"/>
    <w:rsid w:val="007E7847"/>
    <w:rsid w:val="009F5CA7"/>
    <w:rsid w:val="00A66922"/>
    <w:rsid w:val="00B3287E"/>
    <w:rsid w:val="00C36523"/>
    <w:rsid w:val="00D62507"/>
    <w:rsid w:val="00DC3434"/>
    <w:rsid w:val="00DE01E4"/>
    <w:rsid w:val="00EB7C66"/>
    <w:rsid w:val="00F2440B"/>
    <w:rsid w:val="00F73039"/>
    <w:rsid w:val="00FC4C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E23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Company>Tennessee Electric Cooperative Association</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Scott</dc:creator>
  <cp:keywords/>
  <dc:description/>
  <cp:lastModifiedBy>Microsoft Office User</cp:lastModifiedBy>
  <cp:revision>3</cp:revision>
  <cp:lastPrinted>2016-11-22T20:20:00Z</cp:lastPrinted>
  <dcterms:created xsi:type="dcterms:W3CDTF">2019-12-02T17:35:00Z</dcterms:created>
  <dcterms:modified xsi:type="dcterms:W3CDTF">2019-12-02T17:36:00Z</dcterms:modified>
</cp:coreProperties>
</file>